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BD" w:rsidRPr="0099663E" w:rsidRDefault="00B765BD" w:rsidP="000A2FA0">
      <w:pPr>
        <w:pStyle w:val="Normlnweb"/>
        <w:spacing w:after="240" w:afterAutospacing="0"/>
        <w:jc w:val="both"/>
      </w:pPr>
      <w:bookmarkStart w:id="0" w:name="_GoBack"/>
      <w:bookmarkEnd w:id="0"/>
    </w:p>
    <w:p w:rsidR="000A2FA0" w:rsidRPr="0099663E" w:rsidRDefault="000A2FA0" w:rsidP="0099663E">
      <w:pPr>
        <w:pStyle w:val="Normlnweb"/>
        <w:numPr>
          <w:ilvl w:val="0"/>
          <w:numId w:val="1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Kolik bylo od 1. 1. 2013 do 31. 12. 2019 v Libereckém kraji celkem zařazeno přechodných pěstounů?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 xml:space="preserve">Od roku 2013 bylo v Libereckém kraji zařazeno do konce roku 2019 celkem 41 pěstounů/pěstounských rodin na přechodnou dobu (dále jen </w:t>
      </w:r>
      <w:proofErr w:type="spellStart"/>
      <w:r w:rsidRPr="0099663E">
        <w:rPr>
          <w:bCs/>
        </w:rPr>
        <w:t>PPnPD</w:t>
      </w:r>
      <w:proofErr w:type="spellEnd"/>
      <w:r w:rsidRPr="0099663E">
        <w:rPr>
          <w:bCs/>
        </w:rPr>
        <w:t>). V případě zařazení manželů, kteří měli zájem stát se pěstouny na přechodnou dobu a byli zařazeni oba dva, jsou v součtu počítáni jako jedni pěstouni.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</w:p>
    <w:p w:rsidR="000A2FA0" w:rsidRPr="0099663E" w:rsidRDefault="000A2FA0" w:rsidP="0099663E">
      <w:pPr>
        <w:pStyle w:val="Normlnweb"/>
        <w:numPr>
          <w:ilvl w:val="0"/>
          <w:numId w:val="1"/>
        </w:numPr>
        <w:spacing w:before="150" w:beforeAutospacing="0" w:after="360" w:afterAutospacing="0"/>
        <w:jc w:val="both"/>
        <w:rPr>
          <w:color w:val="0070C0"/>
        </w:rPr>
      </w:pPr>
      <w:r w:rsidRPr="0099663E">
        <w:rPr>
          <w:color w:val="0070C0"/>
        </w:rPr>
        <w:t>Kolik přechodných pěstounů od 1. 1. 2013 do 31. 12. 2019 ukončilo zařazení do evidence přechodného pěstouna na svou vlastní žádost?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 xml:space="preserve">V daném období ukončilo výkon </w:t>
      </w:r>
      <w:proofErr w:type="spellStart"/>
      <w:r w:rsidRPr="0099663E">
        <w:rPr>
          <w:bCs/>
        </w:rPr>
        <w:t>PPnPD</w:t>
      </w:r>
      <w:proofErr w:type="spellEnd"/>
      <w:r w:rsidRPr="0099663E">
        <w:rPr>
          <w:bCs/>
        </w:rPr>
        <w:t xml:space="preserve"> celkem 5 pěstounů na přechodnou dobu. Z čehož jedna pěstounka není započítána v počtu zařazených </w:t>
      </w:r>
      <w:proofErr w:type="spellStart"/>
      <w:r w:rsidRPr="0099663E">
        <w:rPr>
          <w:bCs/>
        </w:rPr>
        <w:t>PPnPD</w:t>
      </w:r>
      <w:proofErr w:type="spellEnd"/>
      <w:r w:rsidRPr="0099663E">
        <w:rPr>
          <w:bCs/>
        </w:rPr>
        <w:t xml:space="preserve"> viz výše, protože byla zařazena před uvedeným obdobím, před rokem 2013. V případě ukončení výkonu manželů, kteří byli oba dva zařazeni v evidenci, jsou v součtu počítáni jako jedni pěstouni.</w:t>
      </w:r>
    </w:p>
    <w:p w:rsidR="000A2FA0" w:rsidRPr="0099663E" w:rsidRDefault="000A2FA0" w:rsidP="000A2FA0">
      <w:pPr>
        <w:pStyle w:val="Normlnweb"/>
        <w:spacing w:before="150" w:beforeAutospacing="0" w:after="360" w:afterAutospacing="0"/>
        <w:jc w:val="both"/>
        <w:rPr>
          <w:color w:val="0070C0"/>
        </w:rPr>
      </w:pPr>
    </w:p>
    <w:p w:rsidR="000A2FA0" w:rsidRPr="0099663E" w:rsidRDefault="000A2FA0" w:rsidP="0099663E">
      <w:pPr>
        <w:pStyle w:val="Normlnweb"/>
        <w:numPr>
          <w:ilvl w:val="0"/>
          <w:numId w:val="1"/>
        </w:numPr>
        <w:spacing w:before="150" w:beforeAutospacing="0" w:after="360" w:afterAutospacing="0"/>
        <w:jc w:val="both"/>
        <w:rPr>
          <w:color w:val="0070C0"/>
        </w:rPr>
      </w:pPr>
      <w:r w:rsidRPr="0099663E">
        <w:rPr>
          <w:color w:val="0070C0"/>
        </w:rPr>
        <w:t>Proti kolika přechodným pěstounům bylo  od 1. 1. 2013 do 31. 12. 2019 zahájeno správní řízení o ukončení evidence přechodného pěstouna?</w:t>
      </w:r>
    </w:p>
    <w:p w:rsidR="000A2FA0" w:rsidRPr="0099663E" w:rsidRDefault="000A2FA0" w:rsidP="000A2FA0">
      <w:pPr>
        <w:pStyle w:val="Normlnweb"/>
        <w:spacing w:before="150" w:beforeAutospacing="0" w:after="360" w:afterAutospacing="0"/>
        <w:jc w:val="both"/>
        <w:rPr>
          <w:bCs/>
        </w:rPr>
      </w:pPr>
      <w:r w:rsidRPr="0099663E">
        <w:rPr>
          <w:bCs/>
        </w:rPr>
        <w:t xml:space="preserve">Ve sledovaném období bylo zahájeno správní řízení o vyřazení z evidence s pěti osobami v evidenci. Zpravidla bývá řízení zahájeno z důvodu potřeby aktualizace odborného posouzení osob pěstounů a jejich aktuálního rodinného prostředí, řízení nemusí vždy vést k vydání rozhodnutí o vyřazení těchto osob z evidence. </w:t>
      </w:r>
    </w:p>
    <w:p w:rsidR="000A2FA0" w:rsidRPr="0099663E" w:rsidRDefault="000A2FA0" w:rsidP="0099663E">
      <w:pPr>
        <w:pStyle w:val="Normlnweb"/>
        <w:numPr>
          <w:ilvl w:val="0"/>
          <w:numId w:val="1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Proběhla v roce 2018 příprava žadatelů o pěstounství na přechodnou dobu?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 xml:space="preserve">V roce 2018 proběhla 1 příprava pro žadatele o </w:t>
      </w:r>
      <w:proofErr w:type="spellStart"/>
      <w:r w:rsidRPr="0099663E">
        <w:rPr>
          <w:bCs/>
        </w:rPr>
        <w:t>PPnPD</w:t>
      </w:r>
      <w:proofErr w:type="spellEnd"/>
      <w:r w:rsidRPr="0099663E">
        <w:rPr>
          <w:bCs/>
        </w:rPr>
        <w:t xml:space="preserve"> v období 9/18-12/18, které se zúčastnilo 7 osob včetně tří manželských páru (tzn. 4 žádosti o </w:t>
      </w:r>
      <w:proofErr w:type="spellStart"/>
      <w:r w:rsidRPr="0099663E">
        <w:rPr>
          <w:bCs/>
        </w:rPr>
        <w:t>PPnPD</w:t>
      </w:r>
      <w:proofErr w:type="spellEnd"/>
      <w:r w:rsidRPr="0099663E">
        <w:rPr>
          <w:bCs/>
        </w:rPr>
        <w:t xml:space="preserve">). Z daného počtu byli do evidence zařazeni dva manželské páry. </w:t>
      </w:r>
    </w:p>
    <w:p w:rsidR="000A2FA0" w:rsidRPr="0099663E" w:rsidRDefault="000A2FA0" w:rsidP="00ED2822">
      <w:pPr>
        <w:pStyle w:val="Normlnweb"/>
        <w:numPr>
          <w:ilvl w:val="0"/>
          <w:numId w:val="2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Pokud ano, kolik přechodných pěstounů bylo zařazeno do databáze?</w:t>
      </w:r>
    </w:p>
    <w:p w:rsidR="000A2FA0" w:rsidRPr="0099663E" w:rsidRDefault="000A2FA0" w:rsidP="000A2FA0">
      <w:pPr>
        <w:pStyle w:val="Normlnweb"/>
        <w:spacing w:before="150" w:beforeAutospacing="0" w:after="0" w:afterAutospacing="0"/>
        <w:jc w:val="both"/>
        <w:rPr>
          <w:bCs/>
        </w:rPr>
      </w:pPr>
      <w:r w:rsidRPr="0099663E">
        <w:rPr>
          <w:bCs/>
        </w:rPr>
        <w:t>2 rodiny/manželé</w:t>
      </w:r>
    </w:p>
    <w:p w:rsidR="000A2FA0" w:rsidRPr="0099663E" w:rsidRDefault="000A2FA0" w:rsidP="00ED2822">
      <w:pPr>
        <w:pStyle w:val="Normlnweb"/>
        <w:numPr>
          <w:ilvl w:val="0"/>
          <w:numId w:val="2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Proběhla v roce 2018 příprava žadatelů o dlouhodobé pěstounství?</w:t>
      </w:r>
    </w:p>
    <w:p w:rsidR="0099663E" w:rsidRPr="004246D7" w:rsidRDefault="000460CE" w:rsidP="000A2FA0">
      <w:pPr>
        <w:pStyle w:val="Normlnweb"/>
        <w:spacing w:after="0" w:afterAutospacing="0"/>
        <w:jc w:val="both"/>
      </w:pPr>
      <w:r w:rsidRPr="004246D7">
        <w:t>V roce 2018 se konala jedna příprava pro dlouhodobé pěstouny</w:t>
      </w:r>
      <w:r w:rsidR="004246D7" w:rsidRPr="004246D7">
        <w:t xml:space="preserve"> (9/2018 – 12/2018), které se zúčastnilo 7 žadatelů (7 žádostí jednotlivců nebo párů). </w:t>
      </w:r>
    </w:p>
    <w:p w:rsidR="000A2FA0" w:rsidRPr="0099663E" w:rsidRDefault="000A2FA0" w:rsidP="00ED2822">
      <w:pPr>
        <w:pStyle w:val="Normlnweb"/>
        <w:numPr>
          <w:ilvl w:val="0"/>
          <w:numId w:val="3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Pokud ano, kolik žadatelů bylo schváleno?</w:t>
      </w:r>
    </w:p>
    <w:p w:rsidR="000A2FA0" w:rsidRPr="004246D7" w:rsidRDefault="000A2FA0" w:rsidP="000A2FA0">
      <w:pPr>
        <w:pStyle w:val="Normlnweb"/>
        <w:spacing w:after="0" w:afterAutospacing="0"/>
        <w:jc w:val="both"/>
        <w:rPr>
          <w:color w:val="00B050"/>
        </w:rPr>
      </w:pPr>
      <w:r w:rsidRPr="0099663E">
        <w:rPr>
          <w:b/>
          <w:bCs/>
          <w:color w:val="00B050"/>
        </w:rPr>
        <w:t> </w:t>
      </w:r>
      <w:r w:rsidR="004246D7" w:rsidRPr="004246D7">
        <w:rPr>
          <w:bCs/>
        </w:rPr>
        <w:t xml:space="preserve">Z výše </w:t>
      </w:r>
      <w:r w:rsidR="004246D7">
        <w:rPr>
          <w:bCs/>
        </w:rPr>
        <w:t>uvedené skupiny byli</w:t>
      </w:r>
      <w:r w:rsidR="004246D7" w:rsidRPr="004246D7">
        <w:rPr>
          <w:bCs/>
        </w:rPr>
        <w:t xml:space="preserve"> do evidence zařazen</w:t>
      </w:r>
      <w:r w:rsidR="004246D7">
        <w:rPr>
          <w:bCs/>
        </w:rPr>
        <w:t>i 4 žadatelé (žádosti).</w:t>
      </w:r>
      <w:r w:rsidR="004246D7">
        <w:rPr>
          <w:color w:val="00B050"/>
        </w:rPr>
        <w:t xml:space="preserve"> </w:t>
      </w:r>
      <w:r w:rsidR="004246D7" w:rsidRPr="004246D7">
        <w:rPr>
          <w:color w:val="00B050"/>
        </w:rPr>
        <w:t xml:space="preserve"> </w:t>
      </w:r>
    </w:p>
    <w:p w:rsidR="000A2FA0" w:rsidRPr="0099663E" w:rsidRDefault="000A2FA0" w:rsidP="00ED2822">
      <w:pPr>
        <w:pStyle w:val="Normlnweb"/>
        <w:numPr>
          <w:ilvl w:val="0"/>
          <w:numId w:val="3"/>
        </w:numPr>
        <w:spacing w:after="120" w:afterAutospacing="0"/>
        <w:jc w:val="both"/>
        <w:rPr>
          <w:color w:val="0070C0"/>
        </w:rPr>
      </w:pPr>
      <w:r w:rsidRPr="0099663E">
        <w:rPr>
          <w:color w:val="0070C0"/>
        </w:rPr>
        <w:t>Proběhla v roce 2018 příprava žadatelů pro adoptivní rodiče?</w:t>
      </w:r>
    </w:p>
    <w:p w:rsidR="0099663E" w:rsidRPr="004246D7" w:rsidRDefault="004246D7" w:rsidP="004246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D7">
        <w:rPr>
          <w:rFonts w:ascii="Times New Roman" w:hAnsi="Times New Roman" w:cs="Times New Roman"/>
          <w:sz w:val="24"/>
          <w:szCs w:val="24"/>
        </w:rPr>
        <w:lastRenderedPageBreak/>
        <w:t xml:space="preserve">V roce 2018 proběhly 3 přípravy, první byla zahájena již v 10/2017 a končila v únoru 2018, další proběhla od května do srpna 2018 a třetí proběhla od září do prosince 2018. </w:t>
      </w:r>
      <w:r>
        <w:rPr>
          <w:rFonts w:ascii="Times New Roman" w:hAnsi="Times New Roman" w:cs="Times New Roman"/>
          <w:sz w:val="24"/>
          <w:szCs w:val="24"/>
        </w:rPr>
        <w:t xml:space="preserve">Těchto příprav se celkem zúčastnilo 19 žadatelů (= žádostí), z toho jedna příprava byla zkrácená. Do evidence bylo zařazeno 18 žadatelů, jedni žadatelé vzali svou žádost zpět po přípravě z důvodu změny rodinné situace. </w:t>
      </w:r>
    </w:p>
    <w:p w:rsidR="000A2FA0" w:rsidRPr="0099663E" w:rsidRDefault="000A2FA0" w:rsidP="00ED2822">
      <w:pPr>
        <w:pStyle w:val="Normlnweb"/>
        <w:numPr>
          <w:ilvl w:val="0"/>
          <w:numId w:val="4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Proběhla v roce 2019 příprava žadatelů o pěstounství na přechodnou dobu?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V roce 2019 proběhly 2 přípravy spojené pro formu pěstounské péče na přechodnou dobu a dlouhodobou pěstounskou péči. První příprav</w:t>
      </w:r>
      <w:r w:rsidR="0099663E" w:rsidRPr="0099663E">
        <w:rPr>
          <w:bCs/>
        </w:rPr>
        <w:t>a</w:t>
      </w:r>
      <w:r w:rsidRPr="0099663E">
        <w:rPr>
          <w:bCs/>
        </w:rPr>
        <w:t xml:space="preserve">, která probíhala v období 5/19 – 9/19, se zúčastnili 1 manželský pár a 1 </w:t>
      </w:r>
      <w:proofErr w:type="spellStart"/>
      <w:r w:rsidRPr="0099663E">
        <w:rPr>
          <w:bCs/>
        </w:rPr>
        <w:t>samožadatelka</w:t>
      </w:r>
      <w:proofErr w:type="spellEnd"/>
      <w:r w:rsidRPr="0099663E">
        <w:rPr>
          <w:bCs/>
        </w:rPr>
        <w:t xml:space="preserve"> (2 žádosti, 3 osoby). Druhé přípravy, která probíhala v období 10/19-1/20</w:t>
      </w:r>
      <w:r w:rsidR="0099663E" w:rsidRPr="0099663E">
        <w:rPr>
          <w:bCs/>
        </w:rPr>
        <w:t>,</w:t>
      </w:r>
      <w:r w:rsidRPr="0099663E">
        <w:rPr>
          <w:bCs/>
        </w:rPr>
        <w:t xml:space="preserve"> se zúčastnila 1 žadatelka (1 žádost, 1 osoba). </w:t>
      </w:r>
    </w:p>
    <w:p w:rsidR="000A2FA0" w:rsidRPr="0099663E" w:rsidRDefault="000A2FA0" w:rsidP="00ED2822">
      <w:pPr>
        <w:pStyle w:val="Normlnweb"/>
        <w:numPr>
          <w:ilvl w:val="0"/>
          <w:numId w:val="5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Pokud ano, kolik přechodných pěstounů bylo zařazeno do databáze?</w:t>
      </w:r>
    </w:p>
    <w:p w:rsidR="000A2FA0" w:rsidRPr="0099663E" w:rsidRDefault="000A2FA0" w:rsidP="000A2FA0">
      <w:pPr>
        <w:pStyle w:val="Normlnweb"/>
        <w:spacing w:before="150" w:beforeAutospacing="0" w:after="0" w:afterAutospacing="0"/>
        <w:jc w:val="both"/>
        <w:rPr>
          <w:bCs/>
        </w:rPr>
      </w:pPr>
      <w:r w:rsidRPr="0099663E">
        <w:rPr>
          <w:bCs/>
        </w:rPr>
        <w:t>Z výše uvedených účastníků přípravy bylo řízení prozatím ukončeno v jednom případě, žadatelé byli zařazeni. Další dvě ž</w:t>
      </w:r>
      <w:r w:rsidR="004246D7">
        <w:rPr>
          <w:bCs/>
        </w:rPr>
        <w:t>ádosti nejsou prozatím uzavřeny (předpoklad kladného vyřízení).</w:t>
      </w:r>
    </w:p>
    <w:p w:rsidR="000A2FA0" w:rsidRDefault="000A2FA0" w:rsidP="00ED2822">
      <w:pPr>
        <w:pStyle w:val="Normlnweb"/>
        <w:numPr>
          <w:ilvl w:val="0"/>
          <w:numId w:val="5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Proběhla v roce 2019 příprava žadatelů o dlouhodobé pěstounství?</w:t>
      </w:r>
    </w:p>
    <w:p w:rsidR="000460CE" w:rsidRPr="000B69F0" w:rsidRDefault="000B69F0" w:rsidP="000460CE">
      <w:pPr>
        <w:pStyle w:val="Normlnweb"/>
        <w:spacing w:after="0" w:afterAutospacing="0"/>
        <w:jc w:val="both"/>
      </w:pPr>
      <w:r w:rsidRPr="000B69F0">
        <w:t xml:space="preserve">V roce 2019 proběhly 3 přípravy pro dlouhodobé pěstouny, </w:t>
      </w:r>
      <w:r>
        <w:t xml:space="preserve">od února do června 2019, od května do srpna 2019 a od září do prosince 2019. Těchto příprav se celkem zúčastnilo </w:t>
      </w:r>
      <w:r w:rsidR="0092506F">
        <w:t xml:space="preserve">19 žadatelů, dále 1 žadatelé absolvovali zkrácenou přípravu a 3 žadatelé absolvovali přípravu v jiném kraji. </w:t>
      </w:r>
    </w:p>
    <w:p w:rsidR="000A2FA0" w:rsidRPr="0099663E" w:rsidRDefault="000A2FA0" w:rsidP="00ED2822">
      <w:pPr>
        <w:pStyle w:val="Normlnweb"/>
        <w:numPr>
          <w:ilvl w:val="0"/>
          <w:numId w:val="6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Pokud ano, kolik žadatelů bylo schváleno?</w:t>
      </w:r>
    </w:p>
    <w:p w:rsidR="000A2FA0" w:rsidRPr="0099663E" w:rsidRDefault="0092506F" w:rsidP="000A2FA0">
      <w:pPr>
        <w:pStyle w:val="Normlnweb"/>
        <w:spacing w:after="0" w:afterAutospacing="0"/>
        <w:jc w:val="both"/>
        <w:rPr>
          <w:color w:val="0070C0"/>
        </w:rPr>
      </w:pPr>
      <w:r>
        <w:t>Z těchto celkem 23 žadatelů bylo 8 žadatelů zařazeno, 1 žadatelé vzali svou žádost zpět a u ostatních dosud řízení běží, v blízké době bude většina řízení ukončena.</w:t>
      </w:r>
      <w:r w:rsidR="000A2FA0" w:rsidRPr="0099663E">
        <w:rPr>
          <w:b/>
          <w:bCs/>
          <w:color w:val="0070C0"/>
        </w:rPr>
        <w:t> </w:t>
      </w:r>
    </w:p>
    <w:p w:rsidR="000A2FA0" w:rsidRPr="0099663E" w:rsidRDefault="000A2FA0" w:rsidP="00ED2822">
      <w:pPr>
        <w:pStyle w:val="Normlnweb"/>
        <w:numPr>
          <w:ilvl w:val="0"/>
          <w:numId w:val="6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Proběhla v roce 2019 příprava žadatelů pro adoptivní rodiče?</w:t>
      </w:r>
    </w:p>
    <w:p w:rsidR="0092506F" w:rsidRDefault="0092506F" w:rsidP="0092506F">
      <w:pPr>
        <w:rPr>
          <w:rFonts w:ascii="Times New Roman" w:hAnsi="Times New Roman" w:cs="Times New Roman"/>
          <w:sz w:val="24"/>
          <w:szCs w:val="24"/>
        </w:rPr>
      </w:pPr>
    </w:p>
    <w:p w:rsidR="0092506F" w:rsidRPr="0092506F" w:rsidRDefault="0092506F" w:rsidP="0092506F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2506F">
        <w:rPr>
          <w:rFonts w:ascii="Times New Roman" w:hAnsi="Times New Roman" w:cs="Times New Roman"/>
          <w:sz w:val="24"/>
          <w:szCs w:val="24"/>
        </w:rPr>
        <w:t>V roce 2019 proběhly</w:t>
      </w:r>
      <w:r w:rsidRPr="0092506F">
        <w:rPr>
          <w:rFonts w:ascii="Times New Roman" w:hAnsi="Times New Roman" w:cs="Times New Roman"/>
          <w:sz w:val="24"/>
          <w:szCs w:val="24"/>
          <w:lang w:eastAsia="cs-CZ"/>
        </w:rPr>
        <w:t xml:space="preserve"> 2 přípravy, a to od března do června 2019 a od září do prosince 2019. </w:t>
      </w:r>
      <w:r>
        <w:rPr>
          <w:rFonts w:ascii="Times New Roman" w:hAnsi="Times New Roman" w:cs="Times New Roman"/>
          <w:sz w:val="24"/>
          <w:szCs w:val="24"/>
          <w:lang w:eastAsia="cs-CZ"/>
        </w:rPr>
        <w:t>Přípravy absolvovalo 15 žadatelů, 8 bylo zařazeno do evidence, u 7 řízení dosud běží (příprava ukončena v prosinci 2019).</w:t>
      </w:r>
    </w:p>
    <w:p w:rsidR="000A2FA0" w:rsidRPr="0099663E" w:rsidRDefault="000A2FA0" w:rsidP="00ED2822">
      <w:pPr>
        <w:pStyle w:val="Normlnweb"/>
        <w:numPr>
          <w:ilvl w:val="0"/>
          <w:numId w:val="7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Proběhla v Libereckém kraji v roce 2018 nějaká akce na podporu pěstounství?</w:t>
      </w:r>
    </w:p>
    <w:p w:rsidR="0099663E" w:rsidRPr="0099663E" w:rsidRDefault="0099663E" w:rsidP="0099663E">
      <w:pPr>
        <w:pStyle w:val="Normlnweb"/>
        <w:spacing w:after="0" w:afterAutospacing="0"/>
        <w:jc w:val="both"/>
      </w:pPr>
      <w:r w:rsidRPr="0099663E">
        <w:t>Viz odpověď na otázku č. 21.</w:t>
      </w:r>
    </w:p>
    <w:p w:rsidR="000A2FA0" w:rsidRPr="0099663E" w:rsidRDefault="000A2FA0" w:rsidP="00ED2822">
      <w:pPr>
        <w:pStyle w:val="Normlnweb"/>
        <w:numPr>
          <w:ilvl w:val="0"/>
          <w:numId w:val="7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Pokud ano, jakou finanční částku na ni kraj poskytl peněz z rozpočtu?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Říjen 2018 – metodické setkání klíčových pracovníků organizací, které uzavírají dohody o výkonu PP v LK – náklady pouze za malé občerstvení cca 1500,- Kč</w:t>
      </w:r>
      <w:r w:rsidR="0099663E" w:rsidRPr="0099663E">
        <w:rPr>
          <w:bCs/>
        </w:rPr>
        <w:t>.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Listopad 2018 – Víkendové setkání pěstounů na přechodnou dobu a jejich rodin zařazených v evidenci KÚ LK – cca 82.000,- Kč (ubytování, strava, lektoři, program, hlídání dětí)</w:t>
      </w:r>
      <w:r w:rsidR="0099663E" w:rsidRPr="0099663E">
        <w:rPr>
          <w:bCs/>
        </w:rPr>
        <w:t>.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Prosinec 2018 – Vánoční koncert pro pěstouny z LK – cca 16.000,- Kč – (muzikanti, občerstvení pro účastníky)</w:t>
      </w:r>
      <w:r w:rsidR="0099663E" w:rsidRPr="0099663E">
        <w:rPr>
          <w:bCs/>
        </w:rPr>
        <w:t>.</w:t>
      </w:r>
    </w:p>
    <w:p w:rsidR="000A2FA0" w:rsidRPr="0099663E" w:rsidRDefault="000A2FA0" w:rsidP="00ED2822">
      <w:pPr>
        <w:pStyle w:val="Normlnweb"/>
        <w:numPr>
          <w:ilvl w:val="0"/>
          <w:numId w:val="7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lastRenderedPageBreak/>
        <w:t>Proběhla v Libereckém kraji v roce 2019 nějaká akce na podporu pěstounství?</w:t>
      </w:r>
    </w:p>
    <w:p w:rsidR="0099663E" w:rsidRPr="0099663E" w:rsidRDefault="0099663E" w:rsidP="0099663E">
      <w:pPr>
        <w:pStyle w:val="Normlnweb"/>
        <w:spacing w:after="0" w:afterAutospacing="0"/>
        <w:jc w:val="both"/>
      </w:pPr>
      <w:r w:rsidRPr="0099663E">
        <w:t>Viz odpověď na otázku č. 23.</w:t>
      </w:r>
    </w:p>
    <w:p w:rsidR="000A2FA0" w:rsidRPr="0099663E" w:rsidRDefault="000A2FA0" w:rsidP="00ED2822">
      <w:pPr>
        <w:pStyle w:val="Normlnweb"/>
        <w:numPr>
          <w:ilvl w:val="0"/>
          <w:numId w:val="7"/>
        </w:numPr>
        <w:spacing w:after="0" w:afterAutospacing="0"/>
        <w:jc w:val="both"/>
        <w:rPr>
          <w:color w:val="0070C0"/>
        </w:rPr>
      </w:pPr>
      <w:r w:rsidRPr="0099663E">
        <w:rPr>
          <w:color w:val="0070C0"/>
        </w:rPr>
        <w:t>Pokud ano, jakou finanční částku na ni kraj poskytl peněz z rozpočtu?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Červen 2019 – Víkendové setkání pro rodiny dlouhodobých pěstounů z LK – cca 36.500,- Kč (ubytování, strava, lektoři, program)</w:t>
      </w:r>
      <w:r w:rsidR="0099663E" w:rsidRPr="0099663E">
        <w:rPr>
          <w:bCs/>
        </w:rPr>
        <w:t>.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Říjen 2019 – metodické setkání klíčových pracovníků organizací, které uzavírají dohody</w:t>
      </w:r>
      <w:r w:rsidR="0099663E" w:rsidRPr="0099663E">
        <w:rPr>
          <w:bCs/>
        </w:rPr>
        <w:t xml:space="preserve"> </w:t>
      </w:r>
      <w:r w:rsidRPr="0099663E">
        <w:rPr>
          <w:bCs/>
        </w:rPr>
        <w:t>o výkonu PP v LK – 2. 000,- Kč  (lektor, malé občerstvení)</w:t>
      </w:r>
      <w:r w:rsidR="0099663E" w:rsidRPr="0099663E">
        <w:rPr>
          <w:bCs/>
        </w:rPr>
        <w:t>.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Říjen 2019 – Víkendové setkání pěstounů na přechodnou dobu a jejich rodin zařazených v evidenci KÚ LK – cca 80.000,- Kč (ubytování, strava, lektoři, program, hlídání dětí)</w:t>
      </w:r>
      <w:r w:rsidR="0099663E" w:rsidRPr="0099663E">
        <w:rPr>
          <w:bCs/>
        </w:rPr>
        <w:t>.</w:t>
      </w:r>
    </w:p>
    <w:p w:rsidR="000A2FA0" w:rsidRPr="0099663E" w:rsidRDefault="000A2FA0" w:rsidP="000A2FA0">
      <w:pPr>
        <w:pStyle w:val="Normlnweb"/>
        <w:spacing w:after="0" w:afterAutospacing="0"/>
        <w:jc w:val="both"/>
        <w:rPr>
          <w:bCs/>
        </w:rPr>
      </w:pPr>
      <w:r w:rsidRPr="0099663E">
        <w:rPr>
          <w:bCs/>
        </w:rPr>
        <w:t>Prosinec 2019 – Vánoční koncert pro pěstouny z LK – cca 15.000,- Kč – (muzikanti, občerstvení pro účastníky)</w:t>
      </w:r>
      <w:r w:rsidR="0099663E" w:rsidRPr="0099663E">
        <w:rPr>
          <w:bCs/>
        </w:rPr>
        <w:t>.</w:t>
      </w:r>
    </w:p>
    <w:p w:rsidR="00B765BD" w:rsidRPr="0099663E" w:rsidRDefault="00B765BD" w:rsidP="000A2FA0">
      <w:pPr>
        <w:pStyle w:val="Normlnweb"/>
        <w:spacing w:after="0" w:afterAutospacing="0"/>
        <w:jc w:val="both"/>
      </w:pPr>
    </w:p>
    <w:sectPr w:rsidR="00B765BD" w:rsidRPr="009966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6D" w:rsidRDefault="00CB796D" w:rsidP="0099663E">
      <w:pPr>
        <w:spacing w:after="0" w:line="240" w:lineRule="auto"/>
      </w:pPr>
      <w:r>
        <w:separator/>
      </w:r>
    </w:p>
  </w:endnote>
  <w:endnote w:type="continuationSeparator" w:id="0">
    <w:p w:rsidR="00CB796D" w:rsidRDefault="00CB796D" w:rsidP="0099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299015"/>
      <w:docPartObj>
        <w:docPartGallery w:val="Page Numbers (Bottom of Page)"/>
        <w:docPartUnique/>
      </w:docPartObj>
    </w:sdtPr>
    <w:sdtEndPr/>
    <w:sdtContent>
      <w:p w:rsidR="0099663E" w:rsidRDefault="0099663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10">
          <w:rPr>
            <w:noProof/>
          </w:rPr>
          <w:t>3</w:t>
        </w:r>
        <w:r>
          <w:fldChar w:fldCharType="end"/>
        </w:r>
      </w:p>
    </w:sdtContent>
  </w:sdt>
  <w:p w:rsidR="0099663E" w:rsidRDefault="00996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6D" w:rsidRDefault="00CB796D" w:rsidP="0099663E">
      <w:pPr>
        <w:spacing w:after="0" w:line="240" w:lineRule="auto"/>
      </w:pPr>
      <w:r>
        <w:separator/>
      </w:r>
    </w:p>
  </w:footnote>
  <w:footnote w:type="continuationSeparator" w:id="0">
    <w:p w:rsidR="00CB796D" w:rsidRDefault="00CB796D" w:rsidP="0099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CC0"/>
    <w:multiLevelType w:val="hybridMultilevel"/>
    <w:tmpl w:val="11622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48F"/>
    <w:multiLevelType w:val="hybridMultilevel"/>
    <w:tmpl w:val="2700B746"/>
    <w:lvl w:ilvl="0" w:tplc="67C0B2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7F53"/>
    <w:multiLevelType w:val="hybridMultilevel"/>
    <w:tmpl w:val="D2B63FF8"/>
    <w:lvl w:ilvl="0" w:tplc="ACF250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0555"/>
    <w:multiLevelType w:val="hybridMultilevel"/>
    <w:tmpl w:val="7AA0E67C"/>
    <w:lvl w:ilvl="0" w:tplc="0F4C589A">
      <w:start w:val="1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D49"/>
    <w:multiLevelType w:val="hybridMultilevel"/>
    <w:tmpl w:val="AA3E89B2"/>
    <w:lvl w:ilvl="0" w:tplc="7B0032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C0A5D"/>
    <w:multiLevelType w:val="hybridMultilevel"/>
    <w:tmpl w:val="8A24EEFA"/>
    <w:lvl w:ilvl="0" w:tplc="63926144">
      <w:start w:val="1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726B5"/>
    <w:multiLevelType w:val="hybridMultilevel"/>
    <w:tmpl w:val="47726D5E"/>
    <w:lvl w:ilvl="0" w:tplc="A6406B9E">
      <w:start w:val="2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60"/>
    <w:rsid w:val="000460CE"/>
    <w:rsid w:val="000A2FA0"/>
    <w:rsid w:val="000B69F0"/>
    <w:rsid w:val="001757F8"/>
    <w:rsid w:val="004246D7"/>
    <w:rsid w:val="00726960"/>
    <w:rsid w:val="00732710"/>
    <w:rsid w:val="0092506F"/>
    <w:rsid w:val="0099663E"/>
    <w:rsid w:val="00B765BD"/>
    <w:rsid w:val="00C50781"/>
    <w:rsid w:val="00CB796D"/>
    <w:rsid w:val="00D56B68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2DDDB-906E-462B-8320-BADFB75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66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63E"/>
  </w:style>
  <w:style w:type="paragraph" w:styleId="Zpat">
    <w:name w:val="footer"/>
    <w:basedOn w:val="Normln"/>
    <w:link w:val="ZpatChar"/>
    <w:uiPriority w:val="99"/>
    <w:unhideWhenUsed/>
    <w:rsid w:val="0099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Jana</dc:creator>
  <cp:keywords/>
  <dc:description/>
  <cp:lastModifiedBy>Jandlová Kateřina</cp:lastModifiedBy>
  <cp:revision>5</cp:revision>
  <dcterms:created xsi:type="dcterms:W3CDTF">2020-01-22T15:49:00Z</dcterms:created>
  <dcterms:modified xsi:type="dcterms:W3CDTF">2020-01-28T14:00:00Z</dcterms:modified>
</cp:coreProperties>
</file>